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768F" w:rsidRPr="00E20B74" w:rsidRDefault="00B0768F" w:rsidP="00B0768F">
      <w:pPr>
        <w:jc w:val="center"/>
        <w:rPr>
          <w:rFonts w:ascii="GHEA Grapalat" w:hAnsi="GHEA Grapalat" w:cs="Sylfaen"/>
          <w:b/>
          <w:sz w:val="28"/>
          <w:szCs w:val="28"/>
          <w:lang w:val="af-ZA"/>
        </w:rPr>
      </w:pPr>
      <w:r w:rsidRPr="00E20B74">
        <w:rPr>
          <w:rFonts w:ascii="GHEA Grapalat" w:hAnsi="GHEA Grapalat" w:cs="Sylfaen"/>
          <w:b/>
          <w:sz w:val="28"/>
          <w:szCs w:val="28"/>
          <w:lang w:val="af-ZA"/>
        </w:rPr>
        <w:t>ՀԱՅՏԱՐԱՐՈՒԹՅՈՒՆ</w:t>
      </w:r>
    </w:p>
    <w:p w:rsidR="00B0768F" w:rsidRPr="00E20B74" w:rsidRDefault="00B0768F" w:rsidP="00B0768F">
      <w:pPr>
        <w:jc w:val="center"/>
        <w:rPr>
          <w:rFonts w:ascii="GHEA Grapalat" w:hAnsi="GHEA Grapalat" w:cs="Sylfaen"/>
          <w:b/>
          <w:sz w:val="28"/>
          <w:szCs w:val="28"/>
          <w:lang w:val="af-ZA"/>
        </w:rPr>
      </w:pPr>
      <w:r w:rsidRPr="00E20B74">
        <w:rPr>
          <w:rFonts w:ascii="GHEA Grapalat" w:hAnsi="GHEA Grapalat" w:cs="Sylfaen"/>
          <w:b/>
          <w:sz w:val="28"/>
          <w:szCs w:val="28"/>
          <w:lang w:val="af-ZA"/>
        </w:rPr>
        <w:t>գնման ընթացակարգը չկայացած հայտարարելու մասին</w:t>
      </w:r>
    </w:p>
    <w:p w:rsidR="00B0768F" w:rsidRPr="00E20B74" w:rsidRDefault="00B0768F" w:rsidP="00B0768F">
      <w:pPr>
        <w:jc w:val="both"/>
        <w:rPr>
          <w:rFonts w:ascii="GHEA Grapalat" w:hAnsi="GHEA Grapalat"/>
          <w:sz w:val="28"/>
          <w:szCs w:val="28"/>
          <w:lang w:val="af-ZA"/>
        </w:rPr>
      </w:pPr>
    </w:p>
    <w:p w:rsidR="00B0768F" w:rsidRPr="005F5DF0" w:rsidRDefault="00B0768F" w:rsidP="00E20B74">
      <w:pPr>
        <w:pStyle w:val="Heading3"/>
        <w:spacing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  <w:lang w:val="en-US"/>
        </w:rPr>
      </w:pPr>
      <w:r w:rsidRPr="005F5DF0">
        <w:rPr>
          <w:rFonts w:ascii="GHEA Grapalat" w:hAnsi="GHEA Grapalat"/>
          <w:sz w:val="24"/>
          <w:szCs w:val="24"/>
          <w:lang w:val="af-ZA"/>
        </w:rPr>
        <w:t>Ընթացակարգի ծածկագիրը</w:t>
      </w:r>
      <w:r w:rsidRPr="005F5DF0">
        <w:rPr>
          <w:rFonts w:ascii="GHEA Grapalat" w:hAnsi="GHEA Grapalat"/>
          <w:b w:val="0"/>
          <w:sz w:val="24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 w:val="24"/>
          <w:szCs w:val="24"/>
          <w:lang w:val="af-ZA"/>
        </w:rPr>
        <w:t>N</w:t>
      </w:r>
      <w:r w:rsidRPr="005F5DF0">
        <w:rPr>
          <w:rFonts w:ascii="GHEA Grapalat" w:hAnsi="GHEA Grapalat" w:cs="Sylfaen"/>
          <w:sz w:val="24"/>
          <w:szCs w:val="24"/>
          <w:lang w:val="en-US"/>
        </w:rPr>
        <w:t xml:space="preserve"> </w:t>
      </w:r>
      <w:r w:rsidRPr="005F5DF0">
        <w:rPr>
          <w:rFonts w:ascii="GHEA Grapalat" w:hAnsi="GHEA Grapalat"/>
          <w:sz w:val="24"/>
          <w:szCs w:val="24"/>
          <w:lang w:val="af-ZA"/>
        </w:rPr>
        <w:t>ՏԿՏՏՆ-ԳՀԱՇՁԲ-2019/</w:t>
      </w:r>
      <w:r w:rsidR="00087662" w:rsidRPr="005F5DF0">
        <w:rPr>
          <w:rFonts w:ascii="GHEA Grapalat" w:hAnsi="GHEA Grapalat"/>
          <w:sz w:val="24"/>
          <w:szCs w:val="24"/>
          <w:lang w:val="af-ZA"/>
        </w:rPr>
        <w:t>11</w:t>
      </w:r>
      <w:r w:rsidRPr="005F5DF0">
        <w:rPr>
          <w:rFonts w:ascii="GHEA Grapalat" w:hAnsi="GHEA Grapalat"/>
          <w:sz w:val="24"/>
          <w:szCs w:val="24"/>
          <w:lang w:val="af-ZA"/>
        </w:rPr>
        <w:t>Ն</w:t>
      </w:r>
    </w:p>
    <w:p w:rsidR="00B0768F" w:rsidRDefault="00B0768F" w:rsidP="00E20B74">
      <w:pPr>
        <w:pStyle w:val="Heading3"/>
        <w:spacing w:line="360" w:lineRule="auto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B0768F" w:rsidRPr="005F5DF0" w:rsidRDefault="00B0768F" w:rsidP="00E20B74">
      <w:pPr>
        <w:spacing w:line="360" w:lineRule="auto"/>
        <w:ind w:firstLine="709"/>
        <w:jc w:val="both"/>
        <w:rPr>
          <w:rFonts w:ascii="GHEA Grapalat" w:hAnsi="GHEA Grapalat" w:cs="Sylfaen"/>
          <w:szCs w:val="24"/>
          <w:lang w:val="af-ZA"/>
        </w:rPr>
      </w:pPr>
      <w:r w:rsidRPr="005F5DF0">
        <w:rPr>
          <w:rFonts w:ascii="GHEA Grapalat" w:hAnsi="GHEA Grapalat" w:cs="Sylfaen"/>
          <w:szCs w:val="24"/>
        </w:rPr>
        <w:t xml:space="preserve">ՀՀ </w:t>
      </w:r>
      <w:proofErr w:type="spellStart"/>
      <w:r w:rsidRPr="005F5DF0">
        <w:rPr>
          <w:rFonts w:ascii="GHEA Grapalat" w:hAnsi="GHEA Grapalat" w:cs="Sylfaen"/>
          <w:szCs w:val="24"/>
        </w:rPr>
        <w:t>տրանսպորտի</w:t>
      </w:r>
      <w:proofErr w:type="spellEnd"/>
      <w:r w:rsidRPr="005F5DF0">
        <w:rPr>
          <w:rFonts w:ascii="GHEA Grapalat" w:hAnsi="GHEA Grapalat" w:cs="Sylfaen"/>
          <w:szCs w:val="24"/>
        </w:rPr>
        <w:t xml:space="preserve">, </w:t>
      </w:r>
      <w:proofErr w:type="spellStart"/>
      <w:r w:rsidRPr="005F5DF0">
        <w:rPr>
          <w:rFonts w:ascii="GHEA Grapalat" w:hAnsi="GHEA Grapalat" w:cs="Sylfaen"/>
          <w:szCs w:val="24"/>
        </w:rPr>
        <w:t>կապի</w:t>
      </w:r>
      <w:proofErr w:type="spellEnd"/>
      <w:r w:rsidRPr="005F5DF0">
        <w:rPr>
          <w:rFonts w:ascii="GHEA Grapalat" w:hAnsi="GHEA Grapalat" w:cs="Sylfaen"/>
          <w:szCs w:val="24"/>
        </w:rPr>
        <w:t xml:space="preserve"> և </w:t>
      </w:r>
      <w:proofErr w:type="spellStart"/>
      <w:r w:rsidRPr="005F5DF0">
        <w:rPr>
          <w:rFonts w:ascii="GHEA Grapalat" w:hAnsi="GHEA Grapalat" w:cs="Sylfaen"/>
          <w:szCs w:val="24"/>
        </w:rPr>
        <w:t>տեղեկատվական</w:t>
      </w:r>
      <w:proofErr w:type="spellEnd"/>
      <w:r w:rsidRPr="005F5DF0">
        <w:rPr>
          <w:rFonts w:ascii="GHEA Grapalat" w:hAnsi="GHEA Grapalat" w:cs="Sylfaen"/>
          <w:szCs w:val="24"/>
        </w:rPr>
        <w:t xml:space="preserve"> </w:t>
      </w:r>
      <w:proofErr w:type="spellStart"/>
      <w:proofErr w:type="gramStart"/>
      <w:r w:rsidRPr="005F5DF0">
        <w:rPr>
          <w:rFonts w:ascii="GHEA Grapalat" w:hAnsi="GHEA Grapalat" w:cs="Sylfaen"/>
          <w:szCs w:val="24"/>
        </w:rPr>
        <w:t>տեխնոլոգիաների</w:t>
      </w:r>
      <w:proofErr w:type="spellEnd"/>
      <w:r w:rsidRPr="005F5DF0">
        <w:rPr>
          <w:rFonts w:ascii="GHEA Grapalat" w:hAnsi="GHEA Grapalat" w:cs="Sylfaen"/>
          <w:szCs w:val="24"/>
        </w:rPr>
        <w:t xml:space="preserve">  </w:t>
      </w:r>
      <w:proofErr w:type="spellStart"/>
      <w:r w:rsidRPr="005F5DF0">
        <w:rPr>
          <w:rFonts w:ascii="GHEA Grapalat" w:hAnsi="GHEA Grapalat" w:cs="Sylfaen"/>
          <w:szCs w:val="24"/>
        </w:rPr>
        <w:t>նախարարությունը</w:t>
      </w:r>
      <w:proofErr w:type="spellEnd"/>
      <w:proofErr w:type="gramEnd"/>
      <w:r w:rsidRPr="005F5DF0">
        <w:rPr>
          <w:rFonts w:ascii="GHEA Grapalat" w:hAnsi="GHEA Grapalat" w:cs="Sylfaen"/>
          <w:szCs w:val="24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 xml:space="preserve">ստորև ներկայացնում է իր կարիքների համար </w:t>
      </w:r>
      <w:r w:rsidRPr="005F5DF0">
        <w:rPr>
          <w:rFonts w:ascii="GHEA Grapalat" w:hAnsi="GHEA Grapalat"/>
          <w:szCs w:val="24"/>
          <w:lang w:val="af-ZA"/>
        </w:rPr>
        <w:t xml:space="preserve">նախագծերի  պատրաստման, ծախսերի գնահատման աշխատանքների </w:t>
      </w:r>
      <w:r w:rsidRPr="005F5DF0">
        <w:rPr>
          <w:rFonts w:ascii="GHEA Grapalat" w:hAnsi="GHEA Grapalat"/>
          <w:szCs w:val="24"/>
          <w:lang w:val="hy-AM"/>
        </w:rPr>
        <w:t xml:space="preserve">ձեռքբերման նպատակով կազմակերպված </w:t>
      </w:r>
      <w:r w:rsidRPr="005F5DF0">
        <w:rPr>
          <w:rFonts w:ascii="GHEA Grapalat" w:hAnsi="GHEA Grapalat" w:cs="Sylfaen"/>
          <w:szCs w:val="24"/>
          <w:lang w:val="af-ZA"/>
        </w:rPr>
        <w:t>N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/>
          <w:i/>
          <w:szCs w:val="24"/>
          <w:lang w:val="af-ZA"/>
        </w:rPr>
        <w:t>ՏԿՏՏՆ-ԳՀԱՇՁԲ-2019/</w:t>
      </w:r>
      <w:r w:rsidR="00087662" w:rsidRPr="005F5DF0">
        <w:rPr>
          <w:rFonts w:ascii="GHEA Grapalat" w:hAnsi="GHEA Grapalat"/>
          <w:i/>
          <w:szCs w:val="24"/>
          <w:lang w:val="af-ZA"/>
        </w:rPr>
        <w:t>11</w:t>
      </w:r>
      <w:r w:rsidRPr="005F5DF0">
        <w:rPr>
          <w:rFonts w:ascii="GHEA Grapalat" w:hAnsi="GHEA Grapalat"/>
          <w:i/>
          <w:szCs w:val="24"/>
          <w:lang w:val="af-ZA"/>
        </w:rPr>
        <w:t>Ն</w:t>
      </w:r>
      <w:r w:rsidRPr="005F5DF0">
        <w:rPr>
          <w:rFonts w:ascii="GHEA Grapalat" w:hAnsi="GHEA Grapalat" w:cs="Sylfaen"/>
          <w:szCs w:val="24"/>
          <w:lang w:val="af-ZA"/>
        </w:rPr>
        <w:t xml:space="preserve"> ծածկագրով գնման </w:t>
      </w:r>
      <w:bookmarkStart w:id="0" w:name="_GoBack"/>
      <w:bookmarkEnd w:id="0"/>
      <w:r w:rsidR="006167E1" w:rsidRPr="00321990">
        <w:rPr>
          <w:rFonts w:ascii="GHEA Grapalat" w:hAnsi="GHEA Grapalat" w:cs="Sylfaen"/>
          <w:sz w:val="22"/>
          <w:szCs w:val="22"/>
          <w:lang w:val="af-ZA"/>
        </w:rPr>
        <w:t>ընթացակարգ</w:t>
      </w:r>
      <w:r w:rsidR="006167E1">
        <w:rPr>
          <w:rFonts w:ascii="GHEA Grapalat" w:hAnsi="GHEA Grapalat" w:cs="Sylfaen"/>
          <w:sz w:val="22"/>
          <w:szCs w:val="22"/>
          <w:lang w:val="af-ZA"/>
        </w:rPr>
        <w:t>ը 6-րդ, 7-րդ, 8-րդ չափաբաժինների մասով</w:t>
      </w:r>
      <w:r w:rsidRPr="005F5DF0">
        <w:rPr>
          <w:rFonts w:ascii="GHEA Grapalat" w:hAnsi="GHEA Grapalat" w:cs="Sylfaen"/>
          <w:szCs w:val="24"/>
          <w:lang w:val="af-ZA"/>
        </w:rPr>
        <w:t xml:space="preserve"> չկայացած հայտարարելու մասին տեղեկատվությունը`</w:t>
      </w:r>
    </w:p>
    <w:p w:rsidR="00B0768F" w:rsidRPr="00321990" w:rsidRDefault="00B0768F" w:rsidP="00B0768F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tbl>
      <w:tblPr>
        <w:tblW w:w="11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0"/>
        <w:gridCol w:w="2332"/>
        <w:gridCol w:w="2493"/>
        <w:gridCol w:w="2070"/>
        <w:gridCol w:w="2702"/>
      </w:tblGrid>
      <w:tr w:rsidR="00B0768F" w:rsidRPr="00321990" w:rsidTr="005F5DF0">
        <w:trPr>
          <w:trHeight w:val="3288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Չափաբաժնի համար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առարկայի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համառոտ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նկարագրություն</w:t>
            </w:r>
          </w:p>
        </w:tc>
        <w:tc>
          <w:tcPr>
            <w:tcW w:w="2493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մասնակիցների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անվանումները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>`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այդպիսիք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լինելու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դեպքում</w:t>
            </w:r>
          </w:p>
        </w:tc>
        <w:tc>
          <w:tcPr>
            <w:tcW w:w="2070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չկայացած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է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հայտարարվել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համաձայն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>`”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Գնումների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մասին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”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ՀՀ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օրենքի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37-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րդ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հոդվածի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1-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ին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մասի</w:t>
            </w:r>
          </w:p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ընդգծել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համապատասխան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տողը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</w:p>
        </w:tc>
        <w:tc>
          <w:tcPr>
            <w:tcW w:w="2702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չկայացած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հայտարարելու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հիմնավորման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վերաբերյալ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համառոտ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տեղեկատվություն</w:t>
            </w:r>
          </w:p>
        </w:tc>
      </w:tr>
      <w:tr w:rsidR="00E20B74" w:rsidRPr="00321990" w:rsidTr="005F5DF0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E20B74" w:rsidRPr="00EE7ACB" w:rsidRDefault="00E20B74" w:rsidP="00E20B74">
            <w:pPr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>
              <w:rPr>
                <w:rFonts w:ascii="GHEA Grapalat" w:hAnsi="GHEA Grapalat"/>
                <w:b/>
                <w:sz w:val="22"/>
                <w:szCs w:val="22"/>
              </w:rPr>
              <w:t>6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E20B74" w:rsidRPr="001E6EA8" w:rsidRDefault="00E20B74" w:rsidP="00E20B74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-4,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Երևան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Եղվարդ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Արագյուղ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Հարթավան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-3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կմ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35.1-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ում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վթարված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ստորին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հենապատի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վերականգնման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նախագծերի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պատրաստման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ծախսերի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գնահատման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</w:t>
            </w:r>
          </w:p>
        </w:tc>
        <w:tc>
          <w:tcPr>
            <w:tcW w:w="2493" w:type="dxa"/>
            <w:shd w:val="clear" w:color="auto" w:fill="auto"/>
          </w:tcPr>
          <w:p w:rsidR="00E20B74" w:rsidRPr="00321990" w:rsidRDefault="00E20B74" w:rsidP="00E20B74">
            <w:pPr>
              <w:jc w:val="center"/>
              <w:rPr>
                <w:rFonts w:ascii="GHEA Grapalat" w:hAnsi="GHEA Grapalat"/>
                <w:noProof/>
                <w:sz w:val="22"/>
                <w:szCs w:val="22"/>
                <w:lang w:eastAsia="en-US"/>
              </w:rPr>
            </w:pPr>
            <w:r w:rsidRPr="00DC4A66">
              <w:rPr>
                <w:rFonts w:ascii="GHEA Grapalat" w:hAnsi="GHEA Grapalat"/>
                <w:sz w:val="22"/>
                <w:szCs w:val="22"/>
              </w:rPr>
              <w:t>&lt;&lt;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Արցախճան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>&gt;&gt;</w:t>
            </w:r>
            <w:r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ինստիտուտ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 xml:space="preserve"> </w:t>
            </w:r>
            <w:r>
              <w:rPr>
                <w:rFonts w:ascii="GHEA Grapalat" w:hAnsi="GHEA Grapalat"/>
                <w:sz w:val="22"/>
                <w:szCs w:val="22"/>
              </w:rPr>
              <w:t>ՓԲ</w:t>
            </w:r>
            <w:r w:rsidRPr="00DC4A66">
              <w:rPr>
                <w:rFonts w:ascii="GHEA Grapalat" w:hAnsi="GHEA Grapalat"/>
                <w:sz w:val="22"/>
                <w:szCs w:val="22"/>
              </w:rPr>
              <w:t>Ը</w:t>
            </w:r>
          </w:p>
        </w:tc>
        <w:tc>
          <w:tcPr>
            <w:tcW w:w="2070" w:type="dxa"/>
            <w:shd w:val="clear" w:color="auto" w:fill="auto"/>
            <w:vAlign w:val="center"/>
          </w:tcPr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1-</w:t>
            </w:r>
            <w:r w:rsidRPr="00E20B74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ին</w:t>
            </w:r>
            <w:r w:rsidRPr="00E20B74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E20B74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  <w:r w:rsidRPr="00E20B74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3-րդ կետի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702" w:type="dxa"/>
            <w:shd w:val="clear" w:color="auto" w:fill="auto"/>
            <w:vAlign w:val="center"/>
          </w:tcPr>
          <w:p w:rsidR="00E20B74" w:rsidRPr="00321990" w:rsidRDefault="00E20B74" w:rsidP="00E20B74">
            <w:pPr>
              <w:jc w:val="right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r w:rsidRPr="0056148B">
              <w:rPr>
                <w:rFonts w:ascii="GHEA Grapalat" w:hAnsi="GHEA Grapalat" w:cs="Sylfaen"/>
              </w:rPr>
              <w:t>հայտերից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մեկը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համապատասխանում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հրավերի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պայմաններին</w:t>
            </w:r>
            <w:proofErr w:type="spellEnd"/>
          </w:p>
        </w:tc>
      </w:tr>
      <w:tr w:rsidR="00E20B74" w:rsidRPr="00321990" w:rsidTr="005F5DF0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E20B74" w:rsidRPr="00EE7ACB" w:rsidRDefault="00E20B74" w:rsidP="00E20B74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t>7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E20B74" w:rsidRPr="001E6EA8" w:rsidRDefault="00E20B74" w:rsidP="00E20B74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-40,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Արենի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Խաչիկ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Գնիշիկ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Եղեգնաձոր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ավտոճանապարհի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Գնիշիկ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Ագարակաձոր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առանձին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հատվածների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անցանելիության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ապահովման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(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Եղեգնաձորի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տարածաշրջան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)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նախագծերի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պատրաստման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ծախսերի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գնահատման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</w:t>
            </w:r>
          </w:p>
        </w:tc>
        <w:tc>
          <w:tcPr>
            <w:tcW w:w="2493" w:type="dxa"/>
            <w:shd w:val="clear" w:color="auto" w:fill="auto"/>
          </w:tcPr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DC4A66">
              <w:rPr>
                <w:rFonts w:ascii="GHEA Grapalat" w:hAnsi="GHEA Grapalat"/>
                <w:sz w:val="22"/>
                <w:szCs w:val="22"/>
              </w:rPr>
              <w:t>&lt;&lt;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Արցախճան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>&gt;&gt;</w:t>
            </w:r>
            <w:r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ինստիտուտ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 xml:space="preserve"> </w:t>
            </w:r>
            <w:r>
              <w:rPr>
                <w:rFonts w:ascii="GHEA Grapalat" w:hAnsi="GHEA Grapalat"/>
                <w:sz w:val="22"/>
                <w:szCs w:val="22"/>
              </w:rPr>
              <w:t>ՓԲ</w:t>
            </w:r>
            <w:r w:rsidRPr="00DC4A66">
              <w:rPr>
                <w:rFonts w:ascii="GHEA Grapalat" w:hAnsi="GHEA Grapalat"/>
                <w:sz w:val="22"/>
                <w:szCs w:val="22"/>
              </w:rPr>
              <w:t>Ը</w:t>
            </w:r>
          </w:p>
        </w:tc>
        <w:tc>
          <w:tcPr>
            <w:tcW w:w="2070" w:type="dxa"/>
            <w:shd w:val="clear" w:color="auto" w:fill="auto"/>
            <w:vAlign w:val="center"/>
          </w:tcPr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1-ին կետի 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կետի</w:t>
            </w:r>
          </w:p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3-րդ կետի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702" w:type="dxa"/>
            <w:shd w:val="clear" w:color="auto" w:fill="auto"/>
            <w:vAlign w:val="center"/>
          </w:tcPr>
          <w:p w:rsidR="00E20B74" w:rsidRPr="00321990" w:rsidRDefault="00E20B74" w:rsidP="00E20B74">
            <w:pPr>
              <w:jc w:val="right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r w:rsidRPr="0056148B">
              <w:rPr>
                <w:rFonts w:ascii="GHEA Grapalat" w:hAnsi="GHEA Grapalat" w:cs="Sylfaen"/>
              </w:rPr>
              <w:t>հայտերից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մեկը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համապատասխանում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հրավերի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պայմաններին</w:t>
            </w:r>
            <w:proofErr w:type="spellEnd"/>
          </w:p>
        </w:tc>
      </w:tr>
      <w:tr w:rsidR="00E20B74" w:rsidRPr="00321990" w:rsidTr="005F5DF0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E20B74" w:rsidRPr="00EE7ACB" w:rsidRDefault="00E20B74" w:rsidP="00E20B74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t>8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E20B74" w:rsidRPr="001E6EA8" w:rsidRDefault="00E20B74" w:rsidP="00E20B74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-75,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Իսահակյան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Գյումրի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ավտոճանապարհի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առանձին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հատվածների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անցանելիության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ապահովման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(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Անիի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տարածաշրջան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)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նախագծերի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պատրաստման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ծախսերի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գնահատման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</w:t>
            </w:r>
          </w:p>
        </w:tc>
        <w:tc>
          <w:tcPr>
            <w:tcW w:w="2493" w:type="dxa"/>
            <w:shd w:val="clear" w:color="auto" w:fill="auto"/>
          </w:tcPr>
          <w:p w:rsidR="00E20B74" w:rsidRDefault="00E20B74" w:rsidP="00E20B74">
            <w:pPr>
              <w:jc w:val="center"/>
            </w:pPr>
            <w:r w:rsidRPr="00DC4A66">
              <w:rPr>
                <w:rFonts w:ascii="GHEA Grapalat" w:hAnsi="GHEA Grapalat"/>
                <w:sz w:val="22"/>
                <w:szCs w:val="22"/>
              </w:rPr>
              <w:lastRenderedPageBreak/>
              <w:t>&lt;&lt;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Արցախճան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>&gt;&gt;</w:t>
            </w:r>
            <w:r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2"/>
              </w:rPr>
              <w:t>ինստիտուտ</w:t>
            </w:r>
            <w:proofErr w:type="spellEnd"/>
            <w:r w:rsidRPr="00DC4A66">
              <w:rPr>
                <w:rFonts w:ascii="GHEA Grapalat" w:hAnsi="GHEA Grapalat"/>
                <w:sz w:val="22"/>
                <w:szCs w:val="22"/>
              </w:rPr>
              <w:t xml:space="preserve"> </w:t>
            </w:r>
            <w:r>
              <w:rPr>
                <w:rFonts w:ascii="GHEA Grapalat" w:hAnsi="GHEA Grapalat"/>
                <w:sz w:val="22"/>
                <w:szCs w:val="22"/>
              </w:rPr>
              <w:t>ՓԲ</w:t>
            </w:r>
            <w:r w:rsidRPr="00DC4A66">
              <w:rPr>
                <w:rFonts w:ascii="GHEA Grapalat" w:hAnsi="GHEA Grapalat"/>
                <w:sz w:val="22"/>
                <w:szCs w:val="22"/>
              </w:rPr>
              <w:t>Ը</w:t>
            </w:r>
          </w:p>
        </w:tc>
        <w:tc>
          <w:tcPr>
            <w:tcW w:w="2070" w:type="dxa"/>
            <w:shd w:val="clear" w:color="auto" w:fill="auto"/>
            <w:vAlign w:val="center"/>
          </w:tcPr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1-ին կետի 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կետի</w:t>
            </w:r>
          </w:p>
          <w:p w:rsidR="00E20B74" w:rsidRPr="00E20B74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3-րդ կետի</w:t>
            </w:r>
          </w:p>
          <w:p w:rsidR="00E20B74" w:rsidRPr="00874B4B" w:rsidRDefault="00E20B74" w:rsidP="00E20B74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E20B74">
              <w:rPr>
                <w:rFonts w:ascii="GHEA Grapalat" w:hAnsi="GHEA Grapalat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702" w:type="dxa"/>
            <w:shd w:val="clear" w:color="auto" w:fill="auto"/>
            <w:vAlign w:val="center"/>
          </w:tcPr>
          <w:p w:rsidR="00E20B74" w:rsidRPr="00321990" w:rsidRDefault="00E20B74" w:rsidP="00E20B74">
            <w:pPr>
              <w:jc w:val="right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r w:rsidRPr="0056148B">
              <w:rPr>
                <w:rFonts w:ascii="GHEA Grapalat" w:hAnsi="GHEA Grapalat" w:cs="Sylfaen"/>
              </w:rPr>
              <w:t>հայտերից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մեկը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համապատասխանում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հրավերի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պայմաններին</w:t>
            </w:r>
            <w:proofErr w:type="spellEnd"/>
          </w:p>
        </w:tc>
      </w:tr>
    </w:tbl>
    <w:p w:rsidR="00B0768F" w:rsidRDefault="00B0768F" w:rsidP="00B0768F">
      <w:pPr>
        <w:ind w:firstLine="709"/>
        <w:jc w:val="both"/>
        <w:rPr>
          <w:rFonts w:ascii="GHEA Grapalat" w:hAnsi="GHEA Grapalat" w:cs="Sylfaen"/>
          <w:b/>
          <w:sz w:val="22"/>
          <w:szCs w:val="22"/>
        </w:rPr>
      </w:pPr>
    </w:p>
    <w:p w:rsidR="00E20B74" w:rsidRDefault="00E20B74" w:rsidP="00B0768F">
      <w:pPr>
        <w:ind w:firstLine="709"/>
        <w:jc w:val="both"/>
        <w:rPr>
          <w:rFonts w:ascii="GHEA Grapalat" w:hAnsi="GHEA Grapalat" w:cs="Sylfaen"/>
          <w:b/>
          <w:sz w:val="22"/>
          <w:szCs w:val="22"/>
        </w:rPr>
      </w:pPr>
    </w:p>
    <w:p w:rsidR="00B0768F" w:rsidRPr="005F5DF0" w:rsidRDefault="00B0768F" w:rsidP="00B0768F">
      <w:pPr>
        <w:ind w:firstLine="709"/>
        <w:jc w:val="both"/>
        <w:rPr>
          <w:rFonts w:ascii="GHEA Grapalat" w:hAnsi="GHEA Grapalat"/>
          <w:szCs w:val="24"/>
          <w:lang w:val="af-ZA"/>
        </w:rPr>
      </w:pPr>
      <w:r w:rsidRPr="005F5DF0">
        <w:rPr>
          <w:rFonts w:ascii="GHEA Grapalat" w:hAnsi="GHEA Grapalat" w:cs="Sylfaen"/>
          <w:szCs w:val="24"/>
          <w:lang w:val="af-ZA"/>
        </w:rPr>
        <w:t>Սույն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հայտարարության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հետ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կապված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լրացուցիչ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տեղեկություններ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ստանալու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համար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կարող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եք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դիմել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 w:cs="Sylfaen"/>
          <w:szCs w:val="24"/>
          <w:lang w:val="af-ZA"/>
        </w:rPr>
        <w:t>N</w:t>
      </w:r>
      <w:r w:rsidRPr="005F5DF0">
        <w:rPr>
          <w:rFonts w:ascii="GHEA Grapalat" w:hAnsi="GHEA Grapalat"/>
          <w:szCs w:val="24"/>
          <w:lang w:val="af-ZA"/>
        </w:rPr>
        <w:t xml:space="preserve"> </w:t>
      </w:r>
      <w:r w:rsidRPr="005F5DF0">
        <w:rPr>
          <w:rFonts w:ascii="GHEA Grapalat" w:hAnsi="GHEA Grapalat"/>
          <w:i/>
          <w:szCs w:val="24"/>
          <w:lang w:val="af-ZA"/>
        </w:rPr>
        <w:t>ՏԿՏՏՆ-ԳՀԱՇՁԲ-2019/</w:t>
      </w:r>
      <w:r w:rsidR="00087662" w:rsidRPr="005F5DF0">
        <w:rPr>
          <w:rFonts w:ascii="GHEA Grapalat" w:hAnsi="GHEA Grapalat"/>
          <w:i/>
          <w:szCs w:val="24"/>
          <w:lang w:val="af-ZA"/>
        </w:rPr>
        <w:t>11</w:t>
      </w:r>
      <w:r w:rsidRPr="005F5DF0">
        <w:rPr>
          <w:rFonts w:ascii="GHEA Grapalat" w:hAnsi="GHEA Grapalat"/>
          <w:i/>
          <w:szCs w:val="24"/>
          <w:lang w:val="af-ZA"/>
        </w:rPr>
        <w:t>Ն</w:t>
      </w:r>
      <w:r w:rsidRPr="005F5DF0">
        <w:rPr>
          <w:rFonts w:ascii="GHEA Grapalat" w:hAnsi="GHEA Grapalat" w:cs="Sylfaen"/>
          <w:szCs w:val="24"/>
          <w:lang w:val="af-ZA"/>
        </w:rPr>
        <w:t xml:space="preserve"> ծածկագրով գնումների համակարգող  </w:t>
      </w:r>
      <w:proofErr w:type="spellStart"/>
      <w:r w:rsidRPr="005F5DF0">
        <w:rPr>
          <w:rFonts w:ascii="GHEA Grapalat" w:hAnsi="GHEA Grapalat" w:cs="Sylfaen"/>
          <w:szCs w:val="24"/>
        </w:rPr>
        <w:t>Անի</w:t>
      </w:r>
      <w:proofErr w:type="spellEnd"/>
      <w:r w:rsidRPr="005F5DF0">
        <w:rPr>
          <w:rFonts w:ascii="GHEA Grapalat" w:hAnsi="GHEA Grapalat" w:cs="Sylfaen"/>
          <w:szCs w:val="24"/>
        </w:rPr>
        <w:t xml:space="preserve"> </w:t>
      </w:r>
      <w:proofErr w:type="spellStart"/>
      <w:r w:rsidRPr="005F5DF0">
        <w:rPr>
          <w:rFonts w:ascii="GHEA Grapalat" w:hAnsi="GHEA Grapalat" w:cs="Sylfaen"/>
          <w:szCs w:val="24"/>
        </w:rPr>
        <w:t>Պետրոսյանին</w:t>
      </w:r>
      <w:proofErr w:type="spellEnd"/>
      <w:r w:rsidRPr="005F5DF0">
        <w:rPr>
          <w:rFonts w:ascii="GHEA Grapalat" w:hAnsi="GHEA Grapalat" w:cs="Sylfaen"/>
          <w:szCs w:val="24"/>
        </w:rPr>
        <w:t>:</w:t>
      </w:r>
    </w:p>
    <w:p w:rsidR="00B0768F" w:rsidRPr="005F5DF0" w:rsidRDefault="00B0768F" w:rsidP="00B0768F">
      <w:pPr>
        <w:ind w:firstLine="709"/>
        <w:jc w:val="both"/>
        <w:rPr>
          <w:rFonts w:ascii="GHEA Grapalat" w:hAnsi="GHEA Grapalat" w:cs="Sylfaen"/>
          <w:i/>
          <w:szCs w:val="24"/>
          <w:lang w:val="af-ZA"/>
        </w:rPr>
      </w:pP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  <w:r w:rsidRPr="005F5DF0">
        <w:rPr>
          <w:rFonts w:ascii="GHEA Grapalat" w:hAnsi="GHEA Grapalat" w:cs="Sylfaen"/>
          <w:szCs w:val="24"/>
          <w:lang w:val="af-ZA"/>
        </w:rPr>
        <w:tab/>
      </w:r>
    </w:p>
    <w:p w:rsidR="00B0768F" w:rsidRPr="005F5DF0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i w:val="0"/>
          <w:sz w:val="24"/>
          <w:szCs w:val="24"/>
          <w:lang w:val="af-ZA"/>
        </w:rPr>
      </w:pPr>
      <w:r w:rsidRPr="005F5DF0">
        <w:rPr>
          <w:rFonts w:ascii="GHEA Grapalat" w:hAnsi="GHEA Grapalat"/>
          <w:b/>
          <w:sz w:val="24"/>
          <w:szCs w:val="24"/>
          <w:lang w:val="af-ZA"/>
        </w:rPr>
        <w:t>Հեռախոս՝</w:t>
      </w:r>
      <w:r w:rsidRPr="005F5DF0">
        <w:rPr>
          <w:rFonts w:ascii="GHEA Grapalat" w:hAnsi="GHEA Grapalat"/>
          <w:i w:val="0"/>
          <w:sz w:val="24"/>
          <w:szCs w:val="24"/>
          <w:lang w:val="af-ZA"/>
        </w:rPr>
        <w:t xml:space="preserve">  010 590038։</w:t>
      </w:r>
    </w:p>
    <w:p w:rsidR="00B0768F" w:rsidRPr="005F5DF0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i w:val="0"/>
          <w:sz w:val="24"/>
          <w:szCs w:val="24"/>
          <w:lang w:val="af-ZA"/>
        </w:rPr>
      </w:pPr>
      <w:r w:rsidRPr="005F5DF0">
        <w:rPr>
          <w:rFonts w:ascii="GHEA Grapalat" w:hAnsi="GHEA Grapalat"/>
          <w:b/>
          <w:sz w:val="24"/>
          <w:szCs w:val="24"/>
          <w:lang w:val="af-ZA"/>
        </w:rPr>
        <w:t>Էլեկտրոնային փոստ՝</w:t>
      </w:r>
      <w:r w:rsidRPr="005F5DF0">
        <w:rPr>
          <w:rFonts w:ascii="GHEA Grapalat" w:hAnsi="GHEA Grapalat"/>
          <w:i w:val="0"/>
          <w:sz w:val="24"/>
          <w:szCs w:val="24"/>
          <w:lang w:val="af-ZA"/>
        </w:rPr>
        <w:t xml:space="preserve">  ani.petrosyan@mtcit.am</w:t>
      </w:r>
    </w:p>
    <w:p w:rsidR="00B0768F" w:rsidRPr="005F5DF0" w:rsidRDefault="00B0768F" w:rsidP="00B0768F">
      <w:pPr>
        <w:pStyle w:val="Style1"/>
        <w:spacing w:line="276" w:lineRule="auto"/>
        <w:rPr>
          <w:rFonts w:ascii="GHEA Grapalat" w:hAnsi="GHEA Grapalat"/>
          <w:i w:val="0"/>
          <w:sz w:val="24"/>
          <w:szCs w:val="24"/>
          <w:lang w:val="af-ZA"/>
        </w:rPr>
      </w:pPr>
      <w:r w:rsidRPr="005F5DF0">
        <w:rPr>
          <w:rFonts w:ascii="GHEA Grapalat" w:hAnsi="GHEA Grapalat"/>
          <w:i w:val="0"/>
          <w:sz w:val="24"/>
          <w:szCs w:val="24"/>
          <w:lang w:val="af-ZA"/>
        </w:rPr>
        <w:tab/>
      </w:r>
    </w:p>
    <w:p w:rsidR="00B0768F" w:rsidRPr="005F5DF0" w:rsidRDefault="00B0768F" w:rsidP="00B0768F">
      <w:pPr>
        <w:pStyle w:val="Style1"/>
        <w:spacing w:line="276" w:lineRule="auto"/>
        <w:rPr>
          <w:rFonts w:ascii="GHEA Grapalat" w:hAnsi="GHEA Grapalat"/>
          <w:i w:val="0"/>
          <w:sz w:val="24"/>
          <w:szCs w:val="24"/>
          <w:lang w:val="af-ZA"/>
        </w:rPr>
      </w:pPr>
    </w:p>
    <w:p w:rsidR="00B0768F" w:rsidRPr="005F5DF0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sz w:val="24"/>
          <w:szCs w:val="24"/>
          <w:lang w:val="hy-AM"/>
        </w:rPr>
      </w:pPr>
      <w:r w:rsidRPr="005F5DF0">
        <w:rPr>
          <w:rFonts w:ascii="GHEA Grapalat" w:hAnsi="GHEA Grapalat"/>
          <w:b/>
          <w:sz w:val="24"/>
          <w:szCs w:val="24"/>
          <w:lang w:val="af-ZA"/>
        </w:rPr>
        <w:t xml:space="preserve">Պատվիրատու`    </w:t>
      </w:r>
      <w:r w:rsidRPr="005F5DF0">
        <w:rPr>
          <w:rFonts w:ascii="GHEA Grapalat" w:hAnsi="GHEA Grapalat"/>
          <w:sz w:val="24"/>
          <w:szCs w:val="24"/>
          <w:lang w:val="af-ZA"/>
        </w:rPr>
        <w:t>Հայաստանի   Հանրապետության տրանսպորտի,  կապի  և  տեղեկատվական տեխնոլոգիաների նախարարություն</w:t>
      </w:r>
    </w:p>
    <w:p w:rsidR="00B0768F" w:rsidRPr="005F5DF0" w:rsidRDefault="00B0768F" w:rsidP="00B0768F">
      <w:pPr>
        <w:spacing w:after="240" w:line="276" w:lineRule="auto"/>
        <w:ind w:firstLine="709"/>
        <w:jc w:val="both"/>
        <w:rPr>
          <w:rFonts w:ascii="GHEA Grapalat" w:hAnsi="GHEA Grapalat" w:cs="Sylfaen"/>
          <w:szCs w:val="24"/>
          <w:lang w:val="es-ES"/>
        </w:rPr>
      </w:pPr>
    </w:p>
    <w:p w:rsidR="000100DB" w:rsidRDefault="000100DB"/>
    <w:sectPr w:rsidR="000100DB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14FF" w:rsidRDefault="00D414FF">
      <w:r>
        <w:separator/>
      </w:r>
    </w:p>
  </w:endnote>
  <w:endnote w:type="continuationSeparator" w:id="0">
    <w:p w:rsidR="00D414FF" w:rsidRDefault="00D41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74B4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D414FF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D414FF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14FF" w:rsidRDefault="00D414FF">
      <w:r>
        <w:separator/>
      </w:r>
    </w:p>
  </w:footnote>
  <w:footnote w:type="continuationSeparator" w:id="0">
    <w:p w:rsidR="00D414FF" w:rsidRDefault="00D414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574"/>
    <w:rsid w:val="000100DB"/>
    <w:rsid w:val="00087662"/>
    <w:rsid w:val="005C5574"/>
    <w:rsid w:val="005F5DF0"/>
    <w:rsid w:val="006167E1"/>
    <w:rsid w:val="007D5456"/>
    <w:rsid w:val="00874B4B"/>
    <w:rsid w:val="00A47F04"/>
    <w:rsid w:val="00B0768F"/>
    <w:rsid w:val="00D414FF"/>
    <w:rsid w:val="00D86B06"/>
    <w:rsid w:val="00E20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22FDB9-D904-49A1-B347-6C29ED7E2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768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0768F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0768F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PageNumber">
    <w:name w:val="page number"/>
    <w:basedOn w:val="DefaultParagraphFont"/>
    <w:rsid w:val="00B0768F"/>
  </w:style>
  <w:style w:type="paragraph" w:styleId="Footer">
    <w:name w:val="footer"/>
    <w:basedOn w:val="Normal"/>
    <w:link w:val="FooterChar"/>
    <w:rsid w:val="00B0768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076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BodyText"/>
    <w:next w:val="NoSpacing"/>
    <w:qFormat/>
    <w:rsid w:val="00B0768F"/>
    <w:pPr>
      <w:spacing w:after="0" w:line="480" w:lineRule="auto"/>
    </w:pPr>
    <w:rPr>
      <w:rFonts w:ascii="Sylfaen" w:hAnsi="Sylfaen" w:cs="Sylfaen"/>
      <w:i/>
      <w:sz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B0768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0768F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NoSpacing">
    <w:name w:val="No Spacing"/>
    <w:uiPriority w:val="1"/>
    <w:qFormat/>
    <w:rsid w:val="00B0768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Normal"/>
    <w:next w:val="Normal"/>
    <w:semiHidden/>
    <w:rsid w:val="00874B4B"/>
    <w:pPr>
      <w:spacing w:after="160" w:line="240" w:lineRule="exact"/>
      <w:jc w:val="both"/>
    </w:pPr>
    <w:rPr>
      <w:rFonts w:ascii="Arial" w:hAnsi="Arial" w:cs="Arial"/>
      <w:b/>
      <w:sz w:val="20"/>
      <w:lang w:val="en-GB" w:eastAsia="en-US"/>
    </w:rPr>
  </w:style>
  <w:style w:type="paragraph" w:customStyle="1" w:styleId="Char3CharCharChar0">
    <w:name w:val="Char3 Char Char Char"/>
    <w:basedOn w:val="Normal"/>
    <w:next w:val="Normal"/>
    <w:semiHidden/>
    <w:rsid w:val="00E20B74"/>
    <w:pPr>
      <w:spacing w:after="160" w:line="240" w:lineRule="exact"/>
      <w:jc w:val="both"/>
    </w:pPr>
    <w:rPr>
      <w:rFonts w:ascii="Arial" w:hAnsi="Arial" w:cs="Arial"/>
      <w:b/>
      <w:sz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67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67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61A5EB-EB9E-4844-87BF-8CA8AAE9A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Petrosyan</dc:creator>
  <cp:keywords/>
  <dc:description/>
  <cp:lastModifiedBy>Artak Mkrtchyan</cp:lastModifiedBy>
  <cp:revision>7</cp:revision>
  <cp:lastPrinted>2019-06-06T12:37:00Z</cp:lastPrinted>
  <dcterms:created xsi:type="dcterms:W3CDTF">2019-03-21T13:16:00Z</dcterms:created>
  <dcterms:modified xsi:type="dcterms:W3CDTF">2019-06-06T13:33:00Z</dcterms:modified>
</cp:coreProperties>
</file>